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042D" w14:textId="77777777" w:rsidR="001602B8" w:rsidRDefault="001602B8" w:rsidP="001602B8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  <w:r>
        <w:rPr>
          <w:rFonts w:cs="Calibri"/>
          <w:color w:val="000000"/>
          <w:sz w:val="18"/>
          <w:szCs w:val="18"/>
        </w:rPr>
        <w:t>Załącznik nr 1</w:t>
      </w:r>
      <w:r>
        <w:rPr>
          <w:rStyle w:val="Odwoanieprzypisudolnego"/>
          <w:rFonts w:cs="Calibri"/>
          <w:color w:val="000000"/>
          <w:sz w:val="18"/>
          <w:szCs w:val="18"/>
        </w:rPr>
        <w:footnoteReference w:id="1"/>
      </w:r>
      <w:r>
        <w:rPr>
          <w:rFonts w:cs="Calibri"/>
          <w:color w:val="000000"/>
          <w:sz w:val="18"/>
          <w:szCs w:val="18"/>
        </w:rPr>
        <w:t xml:space="preserve"> do zarządzenia 2/XVI R/2021 Rektora Uniwersytetu Medycznego we Wrocławiu z dnia 5 stycznia 2021 r.</w:t>
      </w:r>
    </w:p>
    <w:p w14:paraId="620927E2" w14:textId="77777777" w:rsidR="002466A3" w:rsidRPr="00E52CE5" w:rsidRDefault="002466A3" w:rsidP="00D24BD3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</w:p>
    <w:p w14:paraId="144BFD9E" w14:textId="77777777" w:rsidR="008F599C" w:rsidRPr="00E52CE5" w:rsidRDefault="008F599C" w:rsidP="00AC42FF">
      <w:pPr>
        <w:spacing w:after="120"/>
        <w:ind w:left="-567" w:right="-567"/>
        <w:jc w:val="center"/>
        <w:rPr>
          <w:rFonts w:cs="Calibri"/>
          <w:color w:val="000000" w:themeColor="text1"/>
          <w:sz w:val="20"/>
        </w:rPr>
      </w:pP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PROCEDURA </w:t>
      </w:r>
      <w:r w:rsidR="00693C31" w:rsidRPr="00E52CE5">
        <w:rPr>
          <w:rFonts w:cs="Calibri"/>
          <w:b/>
          <w:bCs/>
          <w:color w:val="000000" w:themeColor="text1"/>
          <w:sz w:val="20"/>
          <w:lang w:eastAsia="pl-PL"/>
        </w:rPr>
        <w:t>PLANOWANIA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 DYDAKTYKI W UNIWERSYTECIE MEDYCZNYM WE WROCŁAWIU </w:t>
      </w:r>
      <w:r w:rsidR="00FC4041" w:rsidRPr="00E52CE5">
        <w:rPr>
          <w:rFonts w:cs="Calibri"/>
          <w:b/>
          <w:bCs/>
          <w:color w:val="000000" w:themeColor="text1"/>
          <w:sz w:val="20"/>
          <w:lang w:eastAsia="pl-PL"/>
        </w:rPr>
        <w:br/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OD ROKU AKADEMICKIEGO 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21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/20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22</w:t>
      </w: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842"/>
        <w:gridCol w:w="2127"/>
        <w:gridCol w:w="4961"/>
        <w:gridCol w:w="1984"/>
      </w:tblGrid>
      <w:tr w:rsidR="00E52CE5" w:rsidRPr="00E52CE5" w14:paraId="6BB318A3" w14:textId="77777777" w:rsidTr="00125224">
        <w:trPr>
          <w:trHeight w:val="9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E52CE5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proofErr w:type="spellStart"/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L</w:t>
            </w:r>
            <w:r w:rsidR="00FE49E7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 xml:space="preserve"> podmiot realizu</w:t>
            </w:r>
            <w:r w:rsidR="00FD758B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jący zadanie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opis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termin reali</w:t>
            </w:r>
            <w:r w:rsidR="0088355E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zacji</w:t>
            </w:r>
          </w:p>
        </w:tc>
      </w:tr>
      <w:tr w:rsidR="00E52CE5" w:rsidRPr="00E52CE5" w14:paraId="0AED5DDC" w14:textId="77777777" w:rsidTr="00125224">
        <w:trPr>
          <w:trHeight w:hRule="exact" w:val="193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1370C64D" w:rsidR="00D37C3F" w:rsidRPr="00E52CE5" w:rsidRDefault="00D37C3F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64B159C1" w:rsidR="00D37C3F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Tworzenie 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8B0C73C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Szkoł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doktorsk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iej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6A39CDE9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sporządza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programy studiów i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składa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opinii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S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ydaktyki/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N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auki.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 akcepcji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programów studiów, </w:t>
            </w:r>
            <w:r w:rsidR="00300A7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szkoły doktorskiej/Dziekan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przesył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je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do opinii samorządu studentów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doktorantów.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E52CE5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31.01</w:t>
            </w:r>
          </w:p>
        </w:tc>
      </w:tr>
      <w:tr w:rsidR="00E52CE5" w:rsidRPr="00E52CE5" w14:paraId="5CE893E1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381186E5" w:rsidR="00FE49E7" w:rsidRPr="00E52CE5" w:rsidRDefault="00FE49E7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02CD230C" w:rsidR="00FE49E7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Uchwalenie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12C64659" w:rsidR="005E19FE" w:rsidRPr="00E52CE5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636138" w:rsidRPr="00E52CE5">
              <w:rPr>
                <w:rFonts w:cs="Calibri"/>
                <w:color w:val="000000" w:themeColor="text1"/>
                <w:sz w:val="20"/>
                <w:lang w:eastAsia="pl-PL"/>
              </w:rPr>
              <w:t>/Biuro Szkoły Doktorskiej/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15AAD18C" w:rsidR="00FE49E7" w:rsidRPr="00E52CE5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Uchwalenie przez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Senat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(zgodn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e z załącznik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iem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Uchwały</w:t>
            </w:r>
            <w:r w:rsidR="006200D3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w sprawie ustalenia wytycznych w zakresie opracowywania programów studiów, studiów podyplomowych oraz programów kształcenia w szkołach doktorskich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).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FC4041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>Uchwalone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3F36A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Programy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 Dziekanaty wprowadzają do systemu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B0A45" w:rsidRPr="00E52CE5">
              <w:rPr>
                <w:rFonts w:cs="Calibri"/>
                <w:color w:val="000000" w:themeColor="text1"/>
                <w:sz w:val="20"/>
                <w:lang w:eastAsia="pl-PL"/>
              </w:rPr>
              <w:t>informatycznego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D640A" w:rsidRPr="00E52CE5">
              <w:rPr>
                <w:rFonts w:cs="Calibri"/>
                <w:color w:val="000000" w:themeColor="text1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28.02</w:t>
            </w:r>
            <w:r w:rsidR="00477215" w:rsidRPr="00E52CE5">
              <w:rPr>
                <w:rFonts w:cs="Calibri"/>
                <w:color w:val="000000" w:themeColor="text1"/>
                <w:sz w:val="20"/>
                <w:lang w:eastAsia="pl-PL"/>
              </w:rPr>
              <w:t>,</w:t>
            </w:r>
          </w:p>
          <w:p w14:paraId="1E4E960B" w14:textId="77777777" w:rsidR="00125224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E52CE5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B04C80" w:rsidRPr="00E52CE5"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BA0059" w:rsidRPr="00E52CE5" w14:paraId="424629FC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A88C" w14:textId="70E90FD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podział roku akademickiego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40C41FD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0BF4F901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28.02</w:t>
            </w:r>
          </w:p>
        </w:tc>
      </w:tr>
      <w:tr w:rsidR="00BA0059" w:rsidRPr="00E52CE5" w14:paraId="5DDFF098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477BBC06" w:rsidR="00BA0059" w:rsidRDefault="00BA0059" w:rsidP="006E32B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168C5D2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106A689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 na bazie systemu informatycznego przekazuje zlecenia zajęć dydaktycznych do poszczególnych jednostek organizacyjnych prowadzących zajęcia oraz opiekunów lat.</w:t>
            </w:r>
          </w:p>
          <w:p w14:paraId="4ABEA96D" w14:textId="77777777" w:rsidR="00BA0059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pobiera zbiorcze zestawienie zleceń dla Wydziału z systemu informatycznego</w:t>
            </w:r>
          </w:p>
          <w:p w14:paraId="782ADD5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571D8D65" w14:textId="23C63B87" w:rsidR="00BA0059" w:rsidRPr="00BA0059" w:rsidRDefault="00BA0059" w:rsidP="00BA0059">
            <w:pPr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15.03</w:t>
            </w:r>
          </w:p>
        </w:tc>
      </w:tr>
      <w:tr w:rsidR="00BA0059" w:rsidRPr="00E52CE5" w14:paraId="59D4FB4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41E69F58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4F2D5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Akceptacja/korekta 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49C439B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Doktoranckich/ 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6940D60B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Poszczególne jednostki organizacyjne prowadzące zajęcia  za pośrednictwem systemu elektronicznego akceptują bądź przekazują informację o korekcie zleceń do Dziekana/Dyrektora Szkoły Doktorskiej/Pełnomocnika Rektora ds. Studiów Doktoranckich.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0C36A78D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23.03</w:t>
            </w:r>
          </w:p>
        </w:tc>
      </w:tr>
      <w:tr w:rsidR="00BA0059" w:rsidRPr="00E52CE5" w14:paraId="44C34DC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4B74261A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28D9916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3D5C44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Korekty zleceń Dziekan/Dyrektor Szkoły Doktorskiej/Pełnomocnik Rektora ds. Studiów Doktoranckich nanosi w systemie informatycznym. Po dokonanej korekcie zlecenie ponownie wyświetlane są do akceptacji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31.03</w:t>
            </w:r>
          </w:p>
        </w:tc>
      </w:tr>
      <w:tr w:rsidR="00BA0059" w:rsidRPr="00E52CE5" w14:paraId="685F3FAE" w14:textId="77777777" w:rsidTr="00125224">
        <w:trPr>
          <w:trHeight w:hRule="exact" w:val="16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47CD" w14:textId="52EC39D9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8D7D" w14:textId="3E961C0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obniżenie pensum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E4BB" w14:textId="13119B3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Nauczyciele akademiccy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9820" w14:textId="03ACC85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Nauczyciel akademicki w celu uzyskania zgody na obniżenie wymiaru pensum składa wniosek zatwierdzony przez bezpośredniego przełożonego do Prorektora ds. Studentów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Dydaktyki za pośrednictwem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D452" w14:textId="12443ED7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30.05</w:t>
            </w:r>
          </w:p>
        </w:tc>
      </w:tr>
      <w:tr w:rsidR="00E52CE5" w:rsidRPr="00E52CE5" w14:paraId="74BB3FC8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7669C660" w:rsidR="000D1CAA" w:rsidRPr="00E52CE5" w:rsidRDefault="000D1CAA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grupy studenckie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 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323D3AC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Dziekanaty tworzą grupy studenckie w systemie informatycznym (dla pierwszego roku zgodnie z limitami przyjęć, ewentualna korekta do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0 października dla semestru zimowego, do 10 dni po zakończeniu sesji poprawkowej dla semestru letniego).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9D1" w14:textId="6B4C8A3A" w:rsidR="000D1CAA" w:rsidRPr="00E52CE5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3</w:t>
            </w:r>
            <w:r w:rsidR="00887ED6" w:rsidRPr="00E52CE5">
              <w:rPr>
                <w:rFonts w:cs="Calibri"/>
                <w:color w:val="000000" w:themeColor="text1"/>
                <w:sz w:val="20"/>
                <w:lang w:eastAsia="pl-PL"/>
              </w:rPr>
              <w:t>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</w:p>
        </w:tc>
      </w:tr>
      <w:tr w:rsidR="00BA0059" w:rsidRPr="00E52CE5" w14:paraId="46471A39" w14:textId="77777777" w:rsidTr="00125224">
        <w:trPr>
          <w:trHeight w:val="9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2F7D5670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przydziały dydaktyczne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27A5814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7DD4151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 tworzą w systemie informatycznym przydziały dydaktyczne na poszczególne przedmioty i ich formy.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67BC866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5166E2DA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515E7362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67C0" w14:textId="5229708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harmonogram zajęć na semestr zimowy 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065C01B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Opiekun roku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781A48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Opiekunowie lat sporządzają harmonogramy zajęć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z przypisanymi grupami studenckimi, terminem oraz miejscem realizacji zajęć i przesyłają w formie elektronicznej do Kierowników jednostek organizacyjnych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046768" w:rsidRPr="00E52CE5" w14:paraId="1153C7DF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C3E9CF" w14:textId="780ACCC4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ED8BC2" w14:textId="7B0B3FB1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D97232">
              <w:rPr>
                <w:rFonts w:cs="Calibri"/>
                <w:color w:val="000000" w:themeColor="text1"/>
                <w:sz w:val="20"/>
                <w:lang w:eastAsia="pl-PL"/>
              </w:rPr>
              <w:t>sylabusy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57FD" w14:textId="40406F94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Koordynator/ Nauczyciel odpowiedzialny za przedmiot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3578" w14:textId="51A1AF9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Dla wszystkich przedmiotów umieszczonych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 xml:space="preserve">w Programach studiów 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osoby odpowiedzialne za przedmiot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/koordynatorzy przedmiotu opracowują „Sylabusy” (zgodne z załącznikiem do </w:t>
            </w:r>
            <w:r w:rsidRPr="00E52CE5">
              <w:rPr>
                <w:rFonts w:cs="Calibri"/>
                <w:i/>
                <w:iCs/>
                <w:color w:val="000000" w:themeColor="text1"/>
                <w:sz w:val="20"/>
                <w:lang w:eastAsia="pl-PL"/>
              </w:rPr>
              <w:t>Uchwały w sprawie ustalenia wytycznych w zakresie opracowywania programów studiów, studiów podyplomowych oraz programów kształcenia w szkołach doktorskich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) i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 xml:space="preserve"> umieszczają w bazie na dedykowanej stronie internetowej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E4AF" w14:textId="3A34E2D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31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7</w:t>
            </w:r>
          </w:p>
        </w:tc>
      </w:tr>
      <w:tr w:rsidR="00046768" w:rsidRPr="00E52CE5" w14:paraId="213F391C" w14:textId="77777777" w:rsidTr="00D97232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F0ACEC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268798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BFD" w14:textId="583E2BCF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Dziekanat właściwego Wydziału</w:t>
            </w:r>
            <w:r w:rsidR="0026440A">
              <w:rPr>
                <w:rFonts w:cs="Calibri"/>
                <w:color w:val="000000" w:themeColor="text1"/>
                <w:sz w:val="20"/>
                <w:lang w:eastAsia="pl-PL"/>
              </w:rPr>
              <w:t>/Biuro Szkoły Doktorskiej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447A" w14:textId="078C54C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 xml:space="preserve">„Sylabus”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pod względem formalnym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AE72" w14:textId="070E53DC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1</w:t>
            </w:r>
            <w:r w:rsidR="00AA1E58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.08</w:t>
            </w:r>
          </w:p>
        </w:tc>
      </w:tr>
      <w:tr w:rsidR="00046768" w:rsidRPr="00E52CE5" w14:paraId="151011F4" w14:textId="77777777" w:rsidTr="00D97232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4A2A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BF33" w14:textId="26A4FD08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Wydziałow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Zesp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ół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ds. Jakości Kształcenia</w:t>
            </w:r>
            <w:r w:rsidR="0046400C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Zespół Programowy/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Dziekan/ Prodziekan</w:t>
            </w:r>
            <w:r w:rsidR="0046400C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6D0BC" w14:textId="59FD7F0E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 xml:space="preserve">„Sylabus”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8188" w14:textId="3216294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C10EBC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2C1FEA">
              <w:rPr>
                <w:rFonts w:cs="Calibri"/>
                <w:color w:val="000000" w:themeColor="text1"/>
                <w:sz w:val="20"/>
                <w:lang w:eastAsia="pl-PL"/>
              </w:rPr>
              <w:t>9</w:t>
            </w:r>
          </w:p>
        </w:tc>
      </w:tr>
      <w:tr w:rsidR="00046768" w:rsidRPr="00E52CE5" w14:paraId="1EF52D13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1C46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88F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35E8" w14:textId="5BB8CB7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 właściwego Wydziału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4FEBD" w14:textId="4D5021F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do publikacji na stronie internetowej Uczelni sprawdzone pod względem formalnym i merytorycznym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sylabusy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poszczególnych przedmiotów dla kierunków studiów realizowanych na Wydziale.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835C" w14:textId="613EA67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046768" w:rsidRPr="00E52CE5" w14:paraId="478205AC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01F6E70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seminaria dyplomowe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4DE330E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 </w:t>
            </w:r>
            <w:proofErr w:type="spellStart"/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WNoZ</w:t>
            </w:r>
            <w:proofErr w:type="spellEnd"/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/WF wprowadza do systemu informatycznego i na bieżąco aktualizuje dane dotyczące  seminariów dyplomowych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 (I st., JM)</w:t>
            </w:r>
          </w:p>
          <w:p w14:paraId="7BFA2C4A" w14:textId="4ED6915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21.10 (II st.)</w:t>
            </w:r>
          </w:p>
        </w:tc>
      </w:tr>
      <w:tr w:rsidR="00046768" w:rsidRPr="00E52CE5" w14:paraId="7E41BE4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0215309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39F469B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ćwiczenia specjalistyczne (WF)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21350CE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WF wprowadza do systemu informatycznego i na bieżąco aktualizuje dane dotyczące ćwiczeń specjalistycznych.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15.07</w:t>
            </w:r>
          </w:p>
        </w:tc>
      </w:tr>
      <w:tr w:rsidR="00046768" w:rsidRPr="00E52CE5" w14:paraId="3423D7B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65442390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2C8B4F4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zawarcie umowy cywilnoprawnej na prowadzenie zajęć w semestrze zimowym i letnim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</w:t>
            </w:r>
            <w:r w:rsidRPr="00E52CE5">
              <w:rPr>
                <w:rFonts w:cs="Calibri"/>
                <w:i/>
                <w:color w:val="000000" w:themeColor="text1"/>
                <w:sz w:val="20"/>
                <w:lang w:eastAsia="pl-PL"/>
              </w:rPr>
              <w:t>,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31.08</w:t>
            </w:r>
          </w:p>
        </w:tc>
      </w:tr>
      <w:tr w:rsidR="00046768" w:rsidRPr="00E52CE5" w14:paraId="1E1D4F4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0513D7A2" w:rsidR="00046768" w:rsidRPr="00E52CE5" w:rsidRDefault="00046768" w:rsidP="006E32B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1FB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na podstawie informacji uzyskanych od Opiekunów.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6DC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046768" w:rsidRPr="00E52CE5" w14:paraId="34C6A19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doktoranci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4618758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7543B80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046768" w:rsidRPr="00E52CE5" w14:paraId="3DBC274F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411E2FC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1595462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046768" w:rsidRPr="00E52CE5" w14:paraId="4C6FFFF1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3CD803" w14:textId="17676D3B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37F4E3" w14:textId="73B4B93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Zapisy fakultety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6329396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odpowiedzialny za zajęcia fakultatywne/ Koordynator zajęć fakultatywnych wprowadza do systemu terminy i miejsce realizacji.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EFEA" w14:textId="7777777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4546E946" w14:textId="3962444A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czasu uruchomienia elektronicznych zapisów</w:t>
            </w:r>
          </w:p>
        </w:tc>
      </w:tr>
      <w:tr w:rsidR="00046768" w:rsidRPr="00E52CE5" w14:paraId="0F1BD626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A8E66" w14:textId="7777777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D4B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B09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2308" w14:textId="1AB1621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dla poszczególnych jednostek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760" w14:textId="14DB9F4E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10.10</w:t>
            </w:r>
          </w:p>
        </w:tc>
      </w:tr>
      <w:tr w:rsidR="00046768" w:rsidRPr="00E52CE5" w14:paraId="587353C1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3354B182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fakultatywnych na podstawie informacji uzyskanych z Dziekanatu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8FE" w14:textId="35EC45DD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15.10</w:t>
            </w:r>
          </w:p>
        </w:tc>
      </w:tr>
      <w:tr w:rsidR="00046768" w:rsidRPr="00E52CE5" w14:paraId="054AFF8F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2306261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0E5A5A6D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Kierownicy/Adiunkci dydaktyczni przypisują prowadzących do zajęć fakultatywnych (wraz z doktorantami) 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046768" w:rsidRPr="00E52CE5" w14:paraId="624863A1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1D9AB4C9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obciążenia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  <w:p w14:paraId="746AD6AC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88B4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31.10. (Kierownicy jednostek, Dziekani, Prorektor ds. Studentów i Dydaktyki)</w:t>
            </w:r>
          </w:p>
          <w:p w14:paraId="75F20F78" w14:textId="2660287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15.11 (Władz Uczelni</w:t>
            </w:r>
          </w:p>
        </w:tc>
      </w:tr>
      <w:tr w:rsidR="00046768" w:rsidRPr="00E52CE5" w14:paraId="1AE6B2DC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0D34" w14:textId="202EFED3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zlecenie prowadzenia zajęć                             w godzinach ponadwymiarowych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co najmniej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E52CE5" w:rsidRDefault="00FE49E7" w:rsidP="00E52CE5">
      <w:pPr>
        <w:suppressAutoHyphens/>
        <w:spacing w:after="0" w:line="240" w:lineRule="auto"/>
        <w:ind w:right="-567"/>
        <w:rPr>
          <w:rFonts w:cs="Calibri"/>
          <w:color w:val="000000" w:themeColor="text1"/>
          <w:sz w:val="20"/>
          <w:szCs w:val="21"/>
          <w:lang w:eastAsia="pl-PL"/>
        </w:rPr>
      </w:pPr>
    </w:p>
    <w:sectPr w:rsidR="00FE49E7" w:rsidRPr="00E52CE5" w:rsidSect="006872E4">
      <w:pgSz w:w="11906" w:h="16838"/>
      <w:pgMar w:top="709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3363" w14:textId="77777777" w:rsidR="00EF6B6F" w:rsidRDefault="00EF6B6F" w:rsidP="00ED2BAD">
      <w:pPr>
        <w:spacing w:after="0" w:line="240" w:lineRule="auto"/>
      </w:pPr>
      <w:r>
        <w:separator/>
      </w:r>
    </w:p>
  </w:endnote>
  <w:endnote w:type="continuationSeparator" w:id="0">
    <w:p w14:paraId="7093DDC0" w14:textId="77777777" w:rsidR="00EF6B6F" w:rsidRDefault="00EF6B6F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8C0A" w14:textId="77777777" w:rsidR="00EF6B6F" w:rsidRDefault="00EF6B6F" w:rsidP="00ED2BAD">
      <w:pPr>
        <w:spacing w:after="0" w:line="240" w:lineRule="auto"/>
      </w:pPr>
      <w:r>
        <w:separator/>
      </w:r>
    </w:p>
  </w:footnote>
  <w:footnote w:type="continuationSeparator" w:id="0">
    <w:p w14:paraId="21B04638" w14:textId="77777777" w:rsidR="00EF6B6F" w:rsidRDefault="00EF6B6F" w:rsidP="00ED2BAD">
      <w:pPr>
        <w:spacing w:after="0" w:line="240" w:lineRule="auto"/>
      </w:pPr>
      <w:r>
        <w:continuationSeparator/>
      </w:r>
    </w:p>
  </w:footnote>
  <w:footnote w:id="1">
    <w:p w14:paraId="4712E825" w14:textId="20760B22" w:rsidR="001602B8" w:rsidRDefault="001602B8" w:rsidP="001602B8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</w:t>
      </w:r>
      <w:r>
        <w:t>118</w:t>
      </w:r>
      <w:r>
        <w:t>/XVI R/202</w:t>
      </w:r>
      <w:r>
        <w:t>2</w:t>
      </w:r>
      <w:r>
        <w:t xml:space="preserve"> Rektora UMW z dnia </w:t>
      </w:r>
      <w:r>
        <w:t>29</w:t>
      </w:r>
      <w:r>
        <w:t xml:space="preserve"> </w:t>
      </w:r>
      <w:r>
        <w:t>czerwca</w:t>
      </w:r>
      <w:r>
        <w:t xml:space="preserve"> 202</w:t>
      </w:r>
      <w:r>
        <w:t>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87991">
    <w:abstractNumId w:val="1"/>
  </w:num>
  <w:num w:numId="2" w16cid:durableId="694158096">
    <w:abstractNumId w:val="2"/>
  </w:num>
  <w:num w:numId="3" w16cid:durableId="17961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51"/>
    <w:rsid w:val="000020F7"/>
    <w:rsid w:val="000030C8"/>
    <w:rsid w:val="000046E9"/>
    <w:rsid w:val="00007E4B"/>
    <w:rsid w:val="00011104"/>
    <w:rsid w:val="0001188F"/>
    <w:rsid w:val="0001693D"/>
    <w:rsid w:val="000223B8"/>
    <w:rsid w:val="00025491"/>
    <w:rsid w:val="00026886"/>
    <w:rsid w:val="0003330B"/>
    <w:rsid w:val="00042250"/>
    <w:rsid w:val="00046768"/>
    <w:rsid w:val="00056F9D"/>
    <w:rsid w:val="0007233A"/>
    <w:rsid w:val="00075D54"/>
    <w:rsid w:val="00084997"/>
    <w:rsid w:val="000913F5"/>
    <w:rsid w:val="00092158"/>
    <w:rsid w:val="0009299C"/>
    <w:rsid w:val="000A5210"/>
    <w:rsid w:val="000A7162"/>
    <w:rsid w:val="000B412B"/>
    <w:rsid w:val="000B7426"/>
    <w:rsid w:val="000C2B83"/>
    <w:rsid w:val="000C6797"/>
    <w:rsid w:val="000D1CAA"/>
    <w:rsid w:val="000D281D"/>
    <w:rsid w:val="000E4D83"/>
    <w:rsid w:val="000E710C"/>
    <w:rsid w:val="000F12F1"/>
    <w:rsid w:val="000F3874"/>
    <w:rsid w:val="00100594"/>
    <w:rsid w:val="00123457"/>
    <w:rsid w:val="00124938"/>
    <w:rsid w:val="00125224"/>
    <w:rsid w:val="001308A5"/>
    <w:rsid w:val="001346D2"/>
    <w:rsid w:val="00143266"/>
    <w:rsid w:val="00144CEE"/>
    <w:rsid w:val="00145D01"/>
    <w:rsid w:val="001602B8"/>
    <w:rsid w:val="00160A93"/>
    <w:rsid w:val="00160AFC"/>
    <w:rsid w:val="00161730"/>
    <w:rsid w:val="00163446"/>
    <w:rsid w:val="00165C22"/>
    <w:rsid w:val="00173C9D"/>
    <w:rsid w:val="00176B51"/>
    <w:rsid w:val="00182158"/>
    <w:rsid w:val="001835EA"/>
    <w:rsid w:val="00194FE7"/>
    <w:rsid w:val="001964AF"/>
    <w:rsid w:val="001A5C31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5585"/>
    <w:rsid w:val="00205AAE"/>
    <w:rsid w:val="00207A75"/>
    <w:rsid w:val="002143ED"/>
    <w:rsid w:val="00226066"/>
    <w:rsid w:val="002322DA"/>
    <w:rsid w:val="0023275D"/>
    <w:rsid w:val="00234A3F"/>
    <w:rsid w:val="002372C1"/>
    <w:rsid w:val="002466A3"/>
    <w:rsid w:val="00250028"/>
    <w:rsid w:val="0025500B"/>
    <w:rsid w:val="0026440A"/>
    <w:rsid w:val="00270BD3"/>
    <w:rsid w:val="00276828"/>
    <w:rsid w:val="002946EC"/>
    <w:rsid w:val="00294EF7"/>
    <w:rsid w:val="002A116C"/>
    <w:rsid w:val="002A29C0"/>
    <w:rsid w:val="002A2EFE"/>
    <w:rsid w:val="002A3CBE"/>
    <w:rsid w:val="002B3FB5"/>
    <w:rsid w:val="002B44FD"/>
    <w:rsid w:val="002B55F0"/>
    <w:rsid w:val="002B7C48"/>
    <w:rsid w:val="002C1642"/>
    <w:rsid w:val="002C1FEA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4261"/>
    <w:rsid w:val="00327768"/>
    <w:rsid w:val="00331C6F"/>
    <w:rsid w:val="00333F13"/>
    <w:rsid w:val="00336ED9"/>
    <w:rsid w:val="00337A91"/>
    <w:rsid w:val="00341289"/>
    <w:rsid w:val="0035212E"/>
    <w:rsid w:val="00355D50"/>
    <w:rsid w:val="00360D37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1FDF"/>
    <w:rsid w:val="003C0764"/>
    <w:rsid w:val="003D1658"/>
    <w:rsid w:val="003F2D19"/>
    <w:rsid w:val="003F36AC"/>
    <w:rsid w:val="003F535B"/>
    <w:rsid w:val="00407741"/>
    <w:rsid w:val="0041051F"/>
    <w:rsid w:val="00410B29"/>
    <w:rsid w:val="00410F3C"/>
    <w:rsid w:val="00420119"/>
    <w:rsid w:val="00422D46"/>
    <w:rsid w:val="0042338D"/>
    <w:rsid w:val="00430560"/>
    <w:rsid w:val="00433256"/>
    <w:rsid w:val="00437AC2"/>
    <w:rsid w:val="00441451"/>
    <w:rsid w:val="004474CD"/>
    <w:rsid w:val="0045184D"/>
    <w:rsid w:val="00460270"/>
    <w:rsid w:val="0046400C"/>
    <w:rsid w:val="00470C60"/>
    <w:rsid w:val="00477215"/>
    <w:rsid w:val="0048031A"/>
    <w:rsid w:val="00480322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B4DA8"/>
    <w:rsid w:val="004C0525"/>
    <w:rsid w:val="004D1584"/>
    <w:rsid w:val="004D259B"/>
    <w:rsid w:val="004D3BA5"/>
    <w:rsid w:val="004D5A83"/>
    <w:rsid w:val="004F0040"/>
    <w:rsid w:val="004F060D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22A8"/>
    <w:rsid w:val="00543187"/>
    <w:rsid w:val="00551238"/>
    <w:rsid w:val="00551BC6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378"/>
    <w:rsid w:val="005B046B"/>
    <w:rsid w:val="005C0477"/>
    <w:rsid w:val="005C1B07"/>
    <w:rsid w:val="005C6F35"/>
    <w:rsid w:val="005C7AC2"/>
    <w:rsid w:val="005D201F"/>
    <w:rsid w:val="005D5BE8"/>
    <w:rsid w:val="005E19FE"/>
    <w:rsid w:val="005E223F"/>
    <w:rsid w:val="005E44BC"/>
    <w:rsid w:val="005E5B5B"/>
    <w:rsid w:val="005F567F"/>
    <w:rsid w:val="00600601"/>
    <w:rsid w:val="00601BB5"/>
    <w:rsid w:val="00604A32"/>
    <w:rsid w:val="00606273"/>
    <w:rsid w:val="00611E80"/>
    <w:rsid w:val="006122F7"/>
    <w:rsid w:val="0061301F"/>
    <w:rsid w:val="0061753C"/>
    <w:rsid w:val="006179E5"/>
    <w:rsid w:val="006200D3"/>
    <w:rsid w:val="00620A88"/>
    <w:rsid w:val="0062342C"/>
    <w:rsid w:val="006258BD"/>
    <w:rsid w:val="00631231"/>
    <w:rsid w:val="00636138"/>
    <w:rsid w:val="00640215"/>
    <w:rsid w:val="006425C8"/>
    <w:rsid w:val="00647975"/>
    <w:rsid w:val="0065275C"/>
    <w:rsid w:val="0068119E"/>
    <w:rsid w:val="00682D11"/>
    <w:rsid w:val="0068417D"/>
    <w:rsid w:val="006872E4"/>
    <w:rsid w:val="00693C31"/>
    <w:rsid w:val="00696DE1"/>
    <w:rsid w:val="006A2F16"/>
    <w:rsid w:val="006A30E2"/>
    <w:rsid w:val="006B3A86"/>
    <w:rsid w:val="006B5369"/>
    <w:rsid w:val="006C2051"/>
    <w:rsid w:val="006C3BBE"/>
    <w:rsid w:val="006C4D24"/>
    <w:rsid w:val="006D1C46"/>
    <w:rsid w:val="006D2D8F"/>
    <w:rsid w:val="006E2E85"/>
    <w:rsid w:val="006E32BB"/>
    <w:rsid w:val="006E3459"/>
    <w:rsid w:val="006E3847"/>
    <w:rsid w:val="006E6907"/>
    <w:rsid w:val="006F04E2"/>
    <w:rsid w:val="00707B82"/>
    <w:rsid w:val="007127EE"/>
    <w:rsid w:val="00715610"/>
    <w:rsid w:val="007207C8"/>
    <w:rsid w:val="007235B2"/>
    <w:rsid w:val="00723D1A"/>
    <w:rsid w:val="00726C84"/>
    <w:rsid w:val="0072766C"/>
    <w:rsid w:val="00732C25"/>
    <w:rsid w:val="007414D0"/>
    <w:rsid w:val="00745F5B"/>
    <w:rsid w:val="007460A5"/>
    <w:rsid w:val="00754410"/>
    <w:rsid w:val="00756E93"/>
    <w:rsid w:val="00760710"/>
    <w:rsid w:val="00761100"/>
    <w:rsid w:val="00762F88"/>
    <w:rsid w:val="00770AE7"/>
    <w:rsid w:val="007732D4"/>
    <w:rsid w:val="00776D81"/>
    <w:rsid w:val="00781F63"/>
    <w:rsid w:val="00784CFC"/>
    <w:rsid w:val="007901FB"/>
    <w:rsid w:val="00793674"/>
    <w:rsid w:val="00794903"/>
    <w:rsid w:val="00795E53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DD6"/>
    <w:rsid w:val="008E7DF9"/>
    <w:rsid w:val="008F5178"/>
    <w:rsid w:val="008F599C"/>
    <w:rsid w:val="009025BC"/>
    <w:rsid w:val="009078FE"/>
    <w:rsid w:val="0091044A"/>
    <w:rsid w:val="0091470D"/>
    <w:rsid w:val="00947C8E"/>
    <w:rsid w:val="0095486F"/>
    <w:rsid w:val="00962F86"/>
    <w:rsid w:val="00965E70"/>
    <w:rsid w:val="00971778"/>
    <w:rsid w:val="00975F37"/>
    <w:rsid w:val="009770C3"/>
    <w:rsid w:val="00995502"/>
    <w:rsid w:val="009A011E"/>
    <w:rsid w:val="009A109A"/>
    <w:rsid w:val="009A35AF"/>
    <w:rsid w:val="009A5862"/>
    <w:rsid w:val="009A66EA"/>
    <w:rsid w:val="009A7A1B"/>
    <w:rsid w:val="009B00EA"/>
    <w:rsid w:val="009B128E"/>
    <w:rsid w:val="009C7D5F"/>
    <w:rsid w:val="009C7F81"/>
    <w:rsid w:val="009E4500"/>
    <w:rsid w:val="009F1766"/>
    <w:rsid w:val="009F5E9C"/>
    <w:rsid w:val="009F6B18"/>
    <w:rsid w:val="00A005A9"/>
    <w:rsid w:val="00A04FE0"/>
    <w:rsid w:val="00A16F4D"/>
    <w:rsid w:val="00A200B6"/>
    <w:rsid w:val="00A202F4"/>
    <w:rsid w:val="00A23602"/>
    <w:rsid w:val="00A56FB6"/>
    <w:rsid w:val="00A57640"/>
    <w:rsid w:val="00A65268"/>
    <w:rsid w:val="00A65B70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1E58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6835"/>
    <w:rsid w:val="00B30552"/>
    <w:rsid w:val="00B361A4"/>
    <w:rsid w:val="00B37743"/>
    <w:rsid w:val="00B402DA"/>
    <w:rsid w:val="00B464B4"/>
    <w:rsid w:val="00B469B2"/>
    <w:rsid w:val="00B55AA8"/>
    <w:rsid w:val="00B62AF3"/>
    <w:rsid w:val="00B64DFA"/>
    <w:rsid w:val="00B70065"/>
    <w:rsid w:val="00B7362F"/>
    <w:rsid w:val="00B77C5A"/>
    <w:rsid w:val="00B80191"/>
    <w:rsid w:val="00B87895"/>
    <w:rsid w:val="00B91255"/>
    <w:rsid w:val="00B956C0"/>
    <w:rsid w:val="00BA0059"/>
    <w:rsid w:val="00BA047C"/>
    <w:rsid w:val="00BA4593"/>
    <w:rsid w:val="00BA7E16"/>
    <w:rsid w:val="00BB0A45"/>
    <w:rsid w:val="00BB31F0"/>
    <w:rsid w:val="00BC0275"/>
    <w:rsid w:val="00BC1214"/>
    <w:rsid w:val="00BD2615"/>
    <w:rsid w:val="00BD56E0"/>
    <w:rsid w:val="00BD640A"/>
    <w:rsid w:val="00BD7A6D"/>
    <w:rsid w:val="00BE5A4B"/>
    <w:rsid w:val="00C02283"/>
    <w:rsid w:val="00C10EBC"/>
    <w:rsid w:val="00C21E80"/>
    <w:rsid w:val="00C34A3D"/>
    <w:rsid w:val="00C40731"/>
    <w:rsid w:val="00C45035"/>
    <w:rsid w:val="00C4699E"/>
    <w:rsid w:val="00C517A0"/>
    <w:rsid w:val="00C54DC8"/>
    <w:rsid w:val="00C56A61"/>
    <w:rsid w:val="00C60074"/>
    <w:rsid w:val="00C72DEA"/>
    <w:rsid w:val="00C809F5"/>
    <w:rsid w:val="00C91B99"/>
    <w:rsid w:val="00C959C9"/>
    <w:rsid w:val="00C964B4"/>
    <w:rsid w:val="00CB079D"/>
    <w:rsid w:val="00CB2F47"/>
    <w:rsid w:val="00CB51F9"/>
    <w:rsid w:val="00CB5F82"/>
    <w:rsid w:val="00CD21C2"/>
    <w:rsid w:val="00CD7733"/>
    <w:rsid w:val="00D1613F"/>
    <w:rsid w:val="00D2007B"/>
    <w:rsid w:val="00D206D6"/>
    <w:rsid w:val="00D22A7C"/>
    <w:rsid w:val="00D24BD3"/>
    <w:rsid w:val="00D250F8"/>
    <w:rsid w:val="00D26D27"/>
    <w:rsid w:val="00D27478"/>
    <w:rsid w:val="00D33DD9"/>
    <w:rsid w:val="00D34148"/>
    <w:rsid w:val="00D35DF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97232"/>
    <w:rsid w:val="00DB5421"/>
    <w:rsid w:val="00DB6626"/>
    <w:rsid w:val="00DC4B48"/>
    <w:rsid w:val="00DC58FC"/>
    <w:rsid w:val="00DE3DF0"/>
    <w:rsid w:val="00DE41F9"/>
    <w:rsid w:val="00DE4952"/>
    <w:rsid w:val="00E02094"/>
    <w:rsid w:val="00E03F54"/>
    <w:rsid w:val="00E043DD"/>
    <w:rsid w:val="00E108FE"/>
    <w:rsid w:val="00E12697"/>
    <w:rsid w:val="00E159F0"/>
    <w:rsid w:val="00E46A2C"/>
    <w:rsid w:val="00E51E90"/>
    <w:rsid w:val="00E52CE5"/>
    <w:rsid w:val="00E60314"/>
    <w:rsid w:val="00E622E1"/>
    <w:rsid w:val="00E64750"/>
    <w:rsid w:val="00E743CD"/>
    <w:rsid w:val="00E753AA"/>
    <w:rsid w:val="00E9323D"/>
    <w:rsid w:val="00E949AB"/>
    <w:rsid w:val="00EA4CB1"/>
    <w:rsid w:val="00EA7607"/>
    <w:rsid w:val="00EB5586"/>
    <w:rsid w:val="00EB6800"/>
    <w:rsid w:val="00EC0F5D"/>
    <w:rsid w:val="00EC298D"/>
    <w:rsid w:val="00EC2B77"/>
    <w:rsid w:val="00EC578A"/>
    <w:rsid w:val="00ED2BAD"/>
    <w:rsid w:val="00EE0999"/>
    <w:rsid w:val="00EE20DB"/>
    <w:rsid w:val="00EE418F"/>
    <w:rsid w:val="00EF0FB7"/>
    <w:rsid w:val="00EF650D"/>
    <w:rsid w:val="00EF6B6F"/>
    <w:rsid w:val="00F01EFA"/>
    <w:rsid w:val="00F058E9"/>
    <w:rsid w:val="00F242FC"/>
    <w:rsid w:val="00F305CB"/>
    <w:rsid w:val="00F3060D"/>
    <w:rsid w:val="00F33B95"/>
    <w:rsid w:val="00F40659"/>
    <w:rsid w:val="00F42064"/>
    <w:rsid w:val="00F424BC"/>
    <w:rsid w:val="00F459B0"/>
    <w:rsid w:val="00F56222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23D9"/>
    <w:rsid w:val="00FE49E7"/>
    <w:rsid w:val="00FE61EB"/>
    <w:rsid w:val="00FE7D1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  <w15:chartTrackingRefBased/>
  <w15:docId w15:val="{3DC634C2-2AA1-4234-9546-9292394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B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3451-86F4-4A5F-BF89-FD55E7D0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Grzegorz Krystyniak</cp:lastModifiedBy>
  <cp:revision>3</cp:revision>
  <cp:lastPrinted>2022-06-29T06:04:00Z</cp:lastPrinted>
  <dcterms:created xsi:type="dcterms:W3CDTF">2022-07-08T08:10:00Z</dcterms:created>
  <dcterms:modified xsi:type="dcterms:W3CDTF">2022-07-08T08:12:00Z</dcterms:modified>
</cp:coreProperties>
</file>